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44C37" w:rsidRDefault="00B44C37" w:rsidP="00B44C37">
      <w:pPr>
        <w:spacing w:before="100" w:beforeAutospacing="1" w:after="100" w:afterAutospacing="1" w:line="240" w:lineRule="auto"/>
        <w:jc w:val="center"/>
        <w:rPr>
          <w:rStyle w:val="8pl3r"/>
          <w:rFonts w:ascii="Times New Roman" w:hAnsi="Times New Roman" w:cs="Times New Roman"/>
          <w:b/>
          <w:sz w:val="28"/>
          <w:szCs w:val="28"/>
        </w:rPr>
      </w:pPr>
      <w:r w:rsidRPr="00B44C37">
        <w:rPr>
          <w:rStyle w:val="8pl3r"/>
          <w:rFonts w:ascii="Times New Roman" w:hAnsi="Times New Roman" w:cs="Times New Roman"/>
          <w:b/>
          <w:sz w:val="28"/>
          <w:szCs w:val="28"/>
        </w:rPr>
        <w:t>Управление Росреестра по Республике Адыгея подводит предварительные итоги</w:t>
      </w:r>
    </w:p>
    <w:p w:rsidR="00B44C37" w:rsidRPr="00B54020" w:rsidRDefault="00B44C37" w:rsidP="00B44C37">
      <w:pPr>
        <w:spacing w:before="100" w:beforeAutospacing="1" w:after="100" w:afterAutospacing="1" w:line="240" w:lineRule="auto"/>
        <w:jc w:val="both"/>
        <w:rPr>
          <w:rStyle w:val="8pl3r"/>
          <w:rFonts w:ascii="Times New Roman" w:hAnsi="Times New Roman" w:cs="Times New Roman"/>
          <w:sz w:val="27"/>
          <w:szCs w:val="27"/>
        </w:rPr>
      </w:pPr>
      <w:bookmarkStart w:id="0" w:name="_GoBack"/>
      <w:r w:rsidRPr="00B54020">
        <w:rPr>
          <w:rStyle w:val="8pl3r"/>
          <w:rFonts w:ascii="Times New Roman" w:hAnsi="Times New Roman" w:cs="Times New Roman"/>
          <w:sz w:val="27"/>
          <w:szCs w:val="27"/>
        </w:rPr>
        <w:t xml:space="preserve">О самых значимых событиях и итогах деятельности Управления Росреестра по Республике Адыгея </w:t>
      </w:r>
      <w:r w:rsidR="00A87043" w:rsidRPr="00B54020">
        <w:rPr>
          <w:rStyle w:val="8pl3r"/>
          <w:rFonts w:ascii="Times New Roman" w:hAnsi="Times New Roman" w:cs="Times New Roman"/>
          <w:sz w:val="27"/>
          <w:szCs w:val="27"/>
        </w:rPr>
        <w:t xml:space="preserve">со дня создания Федеральной службы государственной регистрации, кадастра и картографии </w:t>
      </w:r>
      <w:r w:rsidRPr="00B54020">
        <w:rPr>
          <w:rStyle w:val="8pl3r"/>
          <w:rFonts w:ascii="Times New Roman" w:hAnsi="Times New Roman" w:cs="Times New Roman"/>
          <w:sz w:val="27"/>
          <w:szCs w:val="27"/>
        </w:rPr>
        <w:t xml:space="preserve">в сфере геодезии и картографии рассказывает </w:t>
      </w:r>
      <w:r w:rsidR="00A87043" w:rsidRPr="00B54020">
        <w:rPr>
          <w:rStyle w:val="8pl3r"/>
          <w:rFonts w:ascii="Times New Roman" w:hAnsi="Times New Roman" w:cs="Times New Roman"/>
          <w:sz w:val="27"/>
          <w:szCs w:val="27"/>
        </w:rPr>
        <w:t>начальник отдела землеустройства, мониторинга земель и кадастровой оценки недвижимости, геодезии и картографии</w:t>
      </w:r>
      <w:r w:rsidRPr="00B54020">
        <w:rPr>
          <w:rStyle w:val="8pl3r"/>
          <w:rFonts w:ascii="Times New Roman" w:hAnsi="Times New Roman" w:cs="Times New Roman"/>
          <w:sz w:val="27"/>
          <w:szCs w:val="27"/>
        </w:rPr>
        <w:t xml:space="preserve"> Ольга</w:t>
      </w:r>
      <w:r w:rsidR="00A87043" w:rsidRPr="00B54020">
        <w:rPr>
          <w:rStyle w:val="8pl3r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87043" w:rsidRPr="00B54020">
        <w:rPr>
          <w:rStyle w:val="8pl3r"/>
          <w:rFonts w:ascii="Times New Roman" w:hAnsi="Times New Roman" w:cs="Times New Roman"/>
          <w:sz w:val="27"/>
          <w:szCs w:val="27"/>
        </w:rPr>
        <w:t>Церклевич</w:t>
      </w:r>
      <w:proofErr w:type="spellEnd"/>
      <w:r w:rsidRPr="00B54020">
        <w:rPr>
          <w:rStyle w:val="8pl3r"/>
          <w:rFonts w:ascii="Times New Roman" w:hAnsi="Times New Roman" w:cs="Times New Roman"/>
          <w:sz w:val="27"/>
          <w:szCs w:val="27"/>
        </w:rPr>
        <w:t>.</w:t>
      </w:r>
    </w:p>
    <w:p w:rsidR="00566762" w:rsidRPr="00B54020" w:rsidRDefault="00566762" w:rsidP="00566762">
      <w:pPr>
        <w:spacing w:before="100" w:beforeAutospacing="1" w:after="100" w:afterAutospacing="1" w:line="240" w:lineRule="auto"/>
        <w:jc w:val="both"/>
        <w:rPr>
          <w:rStyle w:val="8pl3r"/>
          <w:rFonts w:ascii="Times New Roman" w:hAnsi="Times New Roman" w:cs="Times New Roman"/>
          <w:sz w:val="27"/>
          <w:szCs w:val="27"/>
        </w:rPr>
      </w:pPr>
      <w:r w:rsidRPr="00B54020">
        <w:rPr>
          <w:rStyle w:val="8pl3r"/>
          <w:rFonts w:ascii="Times New Roman" w:hAnsi="Times New Roman" w:cs="Times New Roman"/>
          <w:sz w:val="27"/>
          <w:szCs w:val="27"/>
        </w:rPr>
        <w:t>В</w:t>
      </w:r>
      <w:r w:rsidR="000A6526" w:rsidRPr="00B54020">
        <w:rPr>
          <w:rStyle w:val="8pl3r"/>
          <w:rFonts w:ascii="Times New Roman" w:hAnsi="Times New Roman" w:cs="Times New Roman"/>
          <w:sz w:val="27"/>
          <w:szCs w:val="27"/>
        </w:rPr>
        <w:t xml:space="preserve"> Государственном каталоге географических названий зарегистрировано  233 </w:t>
      </w:r>
      <w:r w:rsidRPr="00B54020">
        <w:rPr>
          <w:rStyle w:val="8pl3r"/>
          <w:rFonts w:ascii="Times New Roman" w:hAnsi="Times New Roman" w:cs="Times New Roman"/>
          <w:sz w:val="27"/>
          <w:szCs w:val="27"/>
        </w:rPr>
        <w:t>населённых пункта</w:t>
      </w:r>
      <w:r w:rsidR="00B44C37" w:rsidRPr="00B54020">
        <w:rPr>
          <w:rStyle w:val="8pl3r"/>
          <w:rFonts w:ascii="Times New Roman" w:hAnsi="Times New Roman" w:cs="Times New Roman"/>
          <w:sz w:val="27"/>
          <w:szCs w:val="27"/>
        </w:rPr>
        <w:t xml:space="preserve"> и </w:t>
      </w:r>
      <w:r w:rsidRPr="00B54020">
        <w:rPr>
          <w:rStyle w:val="8pl3r"/>
          <w:rFonts w:ascii="Times New Roman" w:hAnsi="Times New Roman" w:cs="Times New Roman"/>
          <w:sz w:val="27"/>
          <w:szCs w:val="27"/>
        </w:rPr>
        <w:t xml:space="preserve">625 </w:t>
      </w:r>
      <w:r w:rsidR="00B44C37" w:rsidRPr="00B54020">
        <w:rPr>
          <w:rStyle w:val="8pl3r"/>
          <w:rFonts w:ascii="Times New Roman" w:hAnsi="Times New Roman" w:cs="Times New Roman"/>
          <w:sz w:val="27"/>
          <w:szCs w:val="27"/>
        </w:rPr>
        <w:t xml:space="preserve">наименований географических объектов расположенных на территории Республики </w:t>
      </w:r>
      <w:r w:rsidR="00A87043" w:rsidRPr="00B54020">
        <w:rPr>
          <w:rStyle w:val="8pl3r"/>
          <w:rFonts w:ascii="Times New Roman" w:hAnsi="Times New Roman" w:cs="Times New Roman"/>
          <w:sz w:val="27"/>
          <w:szCs w:val="27"/>
        </w:rPr>
        <w:t>Адыгея</w:t>
      </w:r>
      <w:r w:rsidRPr="00B54020">
        <w:rPr>
          <w:rStyle w:val="8pl3r"/>
          <w:rFonts w:ascii="Times New Roman" w:hAnsi="Times New Roman" w:cs="Times New Roman"/>
          <w:sz w:val="27"/>
          <w:szCs w:val="27"/>
        </w:rPr>
        <w:t xml:space="preserve">. </w:t>
      </w:r>
    </w:p>
    <w:p w:rsidR="00566762" w:rsidRPr="00B54020" w:rsidRDefault="00566762" w:rsidP="00566762">
      <w:pPr>
        <w:spacing w:before="100" w:beforeAutospacing="1" w:after="100" w:afterAutospacing="1" w:line="240" w:lineRule="auto"/>
        <w:jc w:val="both"/>
        <w:rPr>
          <w:rStyle w:val="8pl3r"/>
          <w:rFonts w:ascii="Times New Roman" w:hAnsi="Times New Roman" w:cs="Times New Roman"/>
          <w:sz w:val="27"/>
          <w:szCs w:val="27"/>
        </w:rPr>
      </w:pPr>
      <w:r w:rsidRPr="00B54020">
        <w:rPr>
          <w:rStyle w:val="8pl3r"/>
          <w:rFonts w:ascii="Times New Roman" w:hAnsi="Times New Roman" w:cs="Times New Roman"/>
          <w:sz w:val="27"/>
          <w:szCs w:val="27"/>
        </w:rPr>
        <w:t xml:space="preserve">В части осуществления полномочий в области геодезии и картографии Управлением организована и проведена работа по сопоставлению и анализу данных реестра географических наименований на территории Республики Адыгея содержащихся  в Государственном каталоге географических названий и </w:t>
      </w:r>
      <w:r w:rsidR="00B10B4F" w:rsidRPr="00B54020">
        <w:rPr>
          <w:rStyle w:val="8pl3r"/>
          <w:rFonts w:ascii="Times New Roman" w:hAnsi="Times New Roman" w:cs="Times New Roman"/>
          <w:sz w:val="27"/>
          <w:szCs w:val="27"/>
        </w:rPr>
        <w:t xml:space="preserve">сведений, </w:t>
      </w:r>
      <w:r w:rsidRPr="00B54020">
        <w:rPr>
          <w:rStyle w:val="8pl3r"/>
          <w:rFonts w:ascii="Times New Roman" w:hAnsi="Times New Roman" w:cs="Times New Roman"/>
          <w:sz w:val="27"/>
          <w:szCs w:val="27"/>
        </w:rPr>
        <w:t>употребляемых в официальных изданиях и публикациях.</w:t>
      </w:r>
    </w:p>
    <w:p w:rsidR="00566762" w:rsidRPr="00B54020" w:rsidRDefault="00566762" w:rsidP="00566762">
      <w:pPr>
        <w:spacing w:before="100" w:beforeAutospacing="1" w:after="100" w:afterAutospacing="1" w:line="240" w:lineRule="auto"/>
        <w:jc w:val="both"/>
        <w:rPr>
          <w:rStyle w:val="8pl3r"/>
          <w:rFonts w:ascii="Times New Roman" w:hAnsi="Times New Roman" w:cs="Times New Roman"/>
          <w:sz w:val="27"/>
          <w:szCs w:val="27"/>
        </w:rPr>
      </w:pPr>
      <w:r w:rsidRPr="00B54020">
        <w:rPr>
          <w:rStyle w:val="8pl3r"/>
          <w:rFonts w:ascii="Times New Roman" w:hAnsi="Times New Roman" w:cs="Times New Roman"/>
          <w:sz w:val="27"/>
          <w:szCs w:val="27"/>
        </w:rPr>
        <w:t xml:space="preserve">В ходе работы выявлено и устранено 6 разночтений в написании географических наименований, прежде всего это </w:t>
      </w:r>
      <w:proofErr w:type="gramStart"/>
      <w:r w:rsidRPr="00B54020">
        <w:rPr>
          <w:rStyle w:val="8pl3r"/>
          <w:rFonts w:ascii="Times New Roman" w:hAnsi="Times New Roman" w:cs="Times New Roman"/>
          <w:sz w:val="27"/>
          <w:szCs w:val="27"/>
        </w:rPr>
        <w:t>ошибки</w:t>
      </w:r>
      <w:proofErr w:type="gramEnd"/>
      <w:r w:rsidRPr="00B54020">
        <w:rPr>
          <w:rStyle w:val="8pl3r"/>
          <w:rFonts w:ascii="Times New Roman" w:hAnsi="Times New Roman" w:cs="Times New Roman"/>
          <w:sz w:val="27"/>
          <w:szCs w:val="27"/>
        </w:rPr>
        <w:t xml:space="preserve"> допускаемые популярными информационными ресурсами сети «Интернет».</w:t>
      </w:r>
    </w:p>
    <w:p w:rsidR="00B44C37" w:rsidRPr="00B54020" w:rsidRDefault="00B44C37" w:rsidP="00B44C37">
      <w:pPr>
        <w:spacing w:before="100" w:beforeAutospacing="1" w:after="100" w:afterAutospacing="1" w:line="240" w:lineRule="auto"/>
        <w:jc w:val="both"/>
        <w:rPr>
          <w:rStyle w:val="8pl3r"/>
          <w:rFonts w:ascii="Times New Roman" w:hAnsi="Times New Roman" w:cs="Times New Roman"/>
          <w:sz w:val="27"/>
          <w:szCs w:val="27"/>
        </w:rPr>
      </w:pPr>
      <w:r w:rsidRPr="00B54020">
        <w:rPr>
          <w:rStyle w:val="8pl3r"/>
          <w:rFonts w:ascii="Times New Roman" w:hAnsi="Times New Roman" w:cs="Times New Roman"/>
          <w:sz w:val="27"/>
          <w:szCs w:val="27"/>
        </w:rPr>
        <w:t xml:space="preserve">Также, большое внимание уделяется вопросам сохранности пунктов государственной геодезической и гравиметрической сетей. Установлены охранные зоны </w:t>
      </w:r>
      <w:r w:rsidR="00B300F0" w:rsidRPr="00B54020">
        <w:rPr>
          <w:rStyle w:val="8pl3r"/>
          <w:rFonts w:ascii="Times New Roman" w:hAnsi="Times New Roman" w:cs="Times New Roman"/>
          <w:sz w:val="27"/>
          <w:szCs w:val="27"/>
        </w:rPr>
        <w:t>273</w:t>
      </w:r>
      <w:r w:rsidRPr="00B54020">
        <w:rPr>
          <w:rStyle w:val="8pl3r"/>
          <w:rFonts w:ascii="Times New Roman" w:hAnsi="Times New Roman" w:cs="Times New Roman"/>
          <w:sz w:val="27"/>
          <w:szCs w:val="27"/>
        </w:rPr>
        <w:t xml:space="preserve"> геодезических пунктов</w:t>
      </w:r>
      <w:r w:rsidR="00B300F0" w:rsidRPr="00B54020">
        <w:rPr>
          <w:rStyle w:val="8pl3r"/>
          <w:rFonts w:ascii="Times New Roman" w:hAnsi="Times New Roman" w:cs="Times New Roman"/>
          <w:sz w:val="27"/>
          <w:szCs w:val="27"/>
        </w:rPr>
        <w:t xml:space="preserve"> и 24 нивелирных пунктов</w:t>
      </w:r>
      <w:r w:rsidRPr="00B54020">
        <w:rPr>
          <w:rStyle w:val="8pl3r"/>
          <w:rFonts w:ascii="Times New Roman" w:hAnsi="Times New Roman" w:cs="Times New Roman"/>
          <w:sz w:val="27"/>
          <w:szCs w:val="27"/>
        </w:rPr>
        <w:t>. На постоянной основе осуществляются мероприятия по обследованию с</w:t>
      </w:r>
      <w:r w:rsidR="00B300F0" w:rsidRPr="00B54020">
        <w:rPr>
          <w:rStyle w:val="8pl3r"/>
          <w:rFonts w:ascii="Times New Roman" w:hAnsi="Times New Roman" w:cs="Times New Roman"/>
          <w:sz w:val="27"/>
          <w:szCs w:val="27"/>
        </w:rPr>
        <w:t>остояния геодезических пунктов.</w:t>
      </w:r>
    </w:p>
    <w:p w:rsidR="00AA1D5F" w:rsidRPr="002D74A9" w:rsidRDefault="00CF6BC2" w:rsidP="005701BA">
      <w:pPr>
        <w:spacing w:before="100" w:beforeAutospacing="1" w:after="100" w:afterAutospacing="1" w:line="240" w:lineRule="auto"/>
        <w:rPr>
          <w:rFonts w:ascii="mblc" w:hAnsi="mblc"/>
          <w:sz w:val="30"/>
          <w:szCs w:val="30"/>
        </w:rPr>
      </w:pPr>
      <w:r w:rsidRPr="00B5402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AA1D5F" w:rsidRPr="00B54020">
        <w:rPr>
          <w:rFonts w:ascii="Times New Roman" w:hAnsi="Times New Roman"/>
          <w:sz w:val="27"/>
          <w:szCs w:val="27"/>
        </w:rPr>
        <w:t>Материал подготовлен Управлением Росреестра по Республике Адыгея</w:t>
      </w:r>
      <w:r w:rsidR="00AA1D5F" w:rsidRPr="00B54020">
        <w:rPr>
          <w:rFonts w:ascii="Times New Roman" w:hAnsi="Times New Roman"/>
          <w:sz w:val="27"/>
          <w:szCs w:val="27"/>
        </w:rPr>
        <w:br/>
      </w:r>
      <w:bookmarkEnd w:id="0"/>
      <w:r w:rsidR="00AA1D5F" w:rsidRPr="00A21BEE">
        <w:rPr>
          <w:rFonts w:ascii="Times New Roman" w:hAnsi="Times New Roman"/>
          <w:b/>
          <w:bCs/>
          <w:sz w:val="28"/>
          <w:szCs w:val="28"/>
        </w:rPr>
        <w:t>-------------------------------------</w:t>
      </w:r>
    </w:p>
    <w:p w:rsidR="00AA1D5F" w:rsidRPr="0091033D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91033D">
        <w:rPr>
          <w:rFonts w:ascii="Times New Roman" w:hAnsi="Times New Roman"/>
          <w:sz w:val="23"/>
          <w:szCs w:val="23"/>
        </w:rPr>
        <w:t>Контакты для СМИ:</w:t>
      </w:r>
    </w:p>
    <w:p w:rsidR="00AA1D5F" w:rsidRPr="0091033D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91033D">
        <w:rPr>
          <w:rFonts w:ascii="Times New Roman" w:hAnsi="Times New Roman"/>
          <w:sz w:val="23"/>
          <w:szCs w:val="23"/>
        </w:rPr>
        <w:t xml:space="preserve">Пресс-служба Управления Росреестра по Республике Адыгея </w:t>
      </w:r>
    </w:p>
    <w:p w:rsidR="00AA1D5F" w:rsidRPr="0091033D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91033D">
        <w:rPr>
          <w:rFonts w:ascii="Times New Roman" w:hAnsi="Times New Roman"/>
          <w:sz w:val="23"/>
          <w:szCs w:val="23"/>
        </w:rPr>
        <w:t>(8772)56-02-48</w:t>
      </w:r>
    </w:p>
    <w:p w:rsidR="00AA1D5F" w:rsidRPr="0091033D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91033D">
        <w:rPr>
          <w:rFonts w:ascii="Times New Roman" w:hAnsi="Times New Roman"/>
          <w:sz w:val="23"/>
          <w:szCs w:val="23"/>
        </w:rPr>
        <w:t>01_upr@rosreestr.ru</w:t>
      </w:r>
    </w:p>
    <w:p w:rsidR="00AA1D5F" w:rsidRPr="0091033D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91033D">
        <w:rPr>
          <w:rFonts w:ascii="Times New Roman" w:hAnsi="Times New Roman"/>
          <w:sz w:val="23"/>
          <w:szCs w:val="23"/>
        </w:rPr>
        <w:t>www.rosreestr.gov.ru</w:t>
      </w:r>
    </w:p>
    <w:p w:rsidR="00AA1D5F" w:rsidRPr="0091033D" w:rsidRDefault="00AA1D5F" w:rsidP="0091033D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91033D">
        <w:rPr>
          <w:rFonts w:ascii="Times New Roman" w:hAnsi="Times New Roman"/>
          <w:sz w:val="23"/>
          <w:szCs w:val="23"/>
        </w:rPr>
        <w:t xml:space="preserve">385000, Майкоп, ул. </w:t>
      </w:r>
      <w:proofErr w:type="spellStart"/>
      <w:r w:rsidRPr="0091033D">
        <w:rPr>
          <w:rFonts w:ascii="Times New Roman" w:hAnsi="Times New Roman"/>
          <w:sz w:val="23"/>
          <w:szCs w:val="23"/>
        </w:rPr>
        <w:t>Краснооктябрьская</w:t>
      </w:r>
      <w:proofErr w:type="spellEnd"/>
      <w:r w:rsidRPr="0091033D">
        <w:rPr>
          <w:rFonts w:ascii="Times New Roman" w:hAnsi="Times New Roman"/>
          <w:sz w:val="23"/>
          <w:szCs w:val="23"/>
        </w:rPr>
        <w:t>, д. 44</w:t>
      </w:r>
    </w:p>
    <w:sectPr w:rsidR="00AA1D5F" w:rsidRPr="0091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31C0E"/>
    <w:rsid w:val="000A6526"/>
    <w:rsid w:val="000B3A49"/>
    <w:rsid w:val="001778A4"/>
    <w:rsid w:val="001A6C8E"/>
    <w:rsid w:val="001E36F9"/>
    <w:rsid w:val="001F10CE"/>
    <w:rsid w:val="002043FF"/>
    <w:rsid w:val="00367ABD"/>
    <w:rsid w:val="00566762"/>
    <w:rsid w:val="005701BA"/>
    <w:rsid w:val="005A1E19"/>
    <w:rsid w:val="005D78C1"/>
    <w:rsid w:val="00624E3E"/>
    <w:rsid w:val="00676819"/>
    <w:rsid w:val="006810FF"/>
    <w:rsid w:val="006A7D7F"/>
    <w:rsid w:val="0077252A"/>
    <w:rsid w:val="007E61FB"/>
    <w:rsid w:val="007E6D6F"/>
    <w:rsid w:val="0091033D"/>
    <w:rsid w:val="00920CA3"/>
    <w:rsid w:val="00951C9B"/>
    <w:rsid w:val="00A216E9"/>
    <w:rsid w:val="00A87043"/>
    <w:rsid w:val="00A97928"/>
    <w:rsid w:val="00AA1D5F"/>
    <w:rsid w:val="00AA6285"/>
    <w:rsid w:val="00B10B4F"/>
    <w:rsid w:val="00B300F0"/>
    <w:rsid w:val="00B44C37"/>
    <w:rsid w:val="00B54020"/>
    <w:rsid w:val="00BA6A2D"/>
    <w:rsid w:val="00C1029E"/>
    <w:rsid w:val="00C45A41"/>
    <w:rsid w:val="00C574DC"/>
    <w:rsid w:val="00CF6BC2"/>
    <w:rsid w:val="00DA732B"/>
    <w:rsid w:val="00F0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character" w:customStyle="1" w:styleId="8pl3r">
    <w:name w:val="_8pl3r"/>
    <w:basedOn w:val="a0"/>
    <w:rsid w:val="00B44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character" w:customStyle="1" w:styleId="8pl3r">
    <w:name w:val="_8pl3r"/>
    <w:basedOn w:val="a0"/>
    <w:rsid w:val="00B4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2021-12-27T14:17:00Z</cp:lastPrinted>
  <dcterms:created xsi:type="dcterms:W3CDTF">2021-12-27T09:41:00Z</dcterms:created>
  <dcterms:modified xsi:type="dcterms:W3CDTF">2021-12-29T13:59:00Z</dcterms:modified>
</cp:coreProperties>
</file>